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8046E"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4" type="#_x0000_t202" style="position:absolute;left:0;text-align:left;margin-left:203.15pt;margin-top:-25.2pt;width:276.25pt;height:7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BD3A4D" w:rsidRPr="00D72822" w:rsidRDefault="005A156F" w:rsidP="00BD3A4D">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0F4B13" w:rsidRPr="000F4B13">
                    <w:rPr>
                      <w:rFonts w:eastAsia="Courier New"/>
                      <w:lang w:bidi="ru-RU"/>
                    </w:rPr>
                    <w:t>«</w:t>
                  </w:r>
                  <w:r w:rsidR="0061524B">
                    <w:rPr>
                      <w:rFonts w:eastAsia="Courier New"/>
                      <w:lang w:bidi="ru-RU"/>
                    </w:rPr>
                    <w:t>Русский язык</w:t>
                  </w:r>
                  <w:r w:rsidR="000F4B13" w:rsidRPr="000F4B13">
                    <w:rPr>
                      <w:rFonts w:eastAsia="Courier New"/>
                      <w:lang w:bidi="ru-RU"/>
                    </w:rPr>
                    <w:t>» и «</w:t>
                  </w:r>
                  <w:r w:rsidR="0061524B">
                    <w:rPr>
                      <w:rFonts w:eastAsia="Courier New"/>
                      <w:lang w:bidi="ru-RU"/>
                    </w:rPr>
                    <w:t>Литратура</w:t>
                  </w:r>
                  <w:r w:rsidR="00FD26A9">
                    <w:rPr>
                      <w:rFonts w:eastAsia="Courier New"/>
                      <w:lang w:bidi="ru-RU"/>
                    </w:rPr>
                    <w:t>»</w:t>
                  </w:r>
                  <w:r w:rsidRPr="000F4B13">
                    <w:t>,</w:t>
                  </w:r>
                  <w:r w:rsidRPr="006621AD">
                    <w:t xml:space="preserve"> утв. приказом ректора ОмГА </w:t>
                  </w:r>
                  <w:r w:rsidR="00BD3A4D" w:rsidRPr="00D72822">
                    <w:t>от 28.03.2022 № 28</w:t>
                  </w:r>
                </w:p>
                <w:p w:rsidR="005A156F" w:rsidRDefault="005A156F" w:rsidP="005A156F">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8046E"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20DF" w:rsidRPr="00C94464" w:rsidRDefault="000620DF" w:rsidP="00C94464">
                  <w:pPr>
                    <w:jc w:val="center"/>
                    <w:rPr>
                      <w:sz w:val="24"/>
                      <w:szCs w:val="24"/>
                    </w:rPr>
                  </w:pPr>
                  <w:r w:rsidRPr="00C94464">
                    <w:rPr>
                      <w:sz w:val="24"/>
                      <w:szCs w:val="24"/>
                    </w:rPr>
                    <w:t>УТВЕРЖДАЮ:</w:t>
                  </w:r>
                </w:p>
                <w:p w:rsidR="000620DF" w:rsidRPr="00C94464" w:rsidRDefault="000620DF" w:rsidP="00C94464">
                  <w:pPr>
                    <w:jc w:val="center"/>
                    <w:rPr>
                      <w:sz w:val="24"/>
                      <w:szCs w:val="24"/>
                    </w:rPr>
                  </w:pPr>
                  <w:r w:rsidRPr="00C94464">
                    <w:rPr>
                      <w:sz w:val="24"/>
                      <w:szCs w:val="24"/>
                    </w:rPr>
                    <w:t>Ректор, д.фил.н., профессор</w:t>
                  </w:r>
                </w:p>
                <w:p w:rsidR="000620DF" w:rsidRDefault="000620DF" w:rsidP="00C94464">
                  <w:pPr>
                    <w:jc w:val="center"/>
                    <w:rPr>
                      <w:sz w:val="24"/>
                      <w:szCs w:val="24"/>
                    </w:rPr>
                  </w:pPr>
                </w:p>
                <w:p w:rsidR="000620DF" w:rsidRPr="00C94464" w:rsidRDefault="000620DF" w:rsidP="00C94464">
                  <w:pPr>
                    <w:jc w:val="center"/>
                    <w:rPr>
                      <w:sz w:val="24"/>
                      <w:szCs w:val="24"/>
                    </w:rPr>
                  </w:pPr>
                  <w:r w:rsidRPr="00C94464">
                    <w:rPr>
                      <w:sz w:val="24"/>
                      <w:szCs w:val="24"/>
                    </w:rPr>
                    <w:t>______________А.Э. Еремеев</w:t>
                  </w:r>
                </w:p>
                <w:p w:rsidR="00BD3A4D" w:rsidRPr="00D72822" w:rsidRDefault="00BD3A4D" w:rsidP="00BD3A4D">
                  <w:pPr>
                    <w:jc w:val="center"/>
                    <w:rPr>
                      <w:sz w:val="24"/>
                      <w:szCs w:val="24"/>
                    </w:rPr>
                  </w:pPr>
                  <w:r w:rsidRPr="00D72822">
                    <w:rPr>
                      <w:sz w:val="24"/>
                      <w:szCs w:val="24"/>
                    </w:rPr>
                    <w:t xml:space="preserve">                              28.03.2022 г.</w:t>
                  </w:r>
                </w:p>
                <w:p w:rsidR="000620DF" w:rsidRPr="00C94464" w:rsidRDefault="000620DF" w:rsidP="00BD3A4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579F1" w:rsidP="00174539">
      <w:pPr>
        <w:widowControl/>
        <w:suppressAutoHyphens/>
        <w:autoSpaceDE/>
        <w:adjustRightInd/>
        <w:jc w:val="center"/>
        <w:rPr>
          <w:b/>
          <w:bCs/>
          <w:caps/>
          <w:color w:val="000000"/>
          <w:sz w:val="32"/>
          <w:szCs w:val="32"/>
        </w:rPr>
      </w:pPr>
      <w:r>
        <w:rPr>
          <w:b/>
          <w:bCs/>
          <w:color w:val="000000"/>
          <w:sz w:val="40"/>
          <w:szCs w:val="40"/>
        </w:rPr>
        <w:t>ПСИХОДИАГНОСТИКА</w:t>
      </w:r>
    </w:p>
    <w:p w:rsidR="005669CB" w:rsidRDefault="00BD3365" w:rsidP="0079422F">
      <w:pPr>
        <w:widowControl/>
        <w:suppressAutoHyphens/>
        <w:autoSpaceDE/>
        <w:adjustRightInd/>
        <w:jc w:val="center"/>
        <w:rPr>
          <w:bCs/>
          <w:color w:val="000000"/>
          <w:sz w:val="24"/>
          <w:szCs w:val="24"/>
        </w:rPr>
      </w:pPr>
      <w:r w:rsidRPr="00BD3A4D">
        <w:rPr>
          <w:bCs/>
          <w:color w:val="000000"/>
          <w:sz w:val="24"/>
          <w:szCs w:val="24"/>
        </w:rPr>
        <w:t>Б1.Б.19</w:t>
      </w:r>
    </w:p>
    <w:p w:rsidR="00BD3A4D" w:rsidRDefault="00BD3A4D" w:rsidP="0079422F">
      <w:pPr>
        <w:widowControl/>
        <w:suppressAutoHyphens/>
        <w:autoSpaceDE/>
        <w:adjustRightInd/>
        <w:jc w:val="center"/>
        <w:rPr>
          <w:bCs/>
          <w:color w:val="000000"/>
          <w:sz w:val="24"/>
          <w:szCs w:val="24"/>
        </w:rPr>
      </w:pPr>
    </w:p>
    <w:p w:rsidR="00BD3A4D" w:rsidRPr="00BD3A4D" w:rsidRDefault="00BD3A4D"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5A156F" w:rsidRPr="00793E1B" w:rsidRDefault="005A156F" w:rsidP="005A156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5A156F" w:rsidRPr="00793E1B" w:rsidRDefault="005A156F" w:rsidP="005A156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Pr="005E5DB4">
        <w:rPr>
          <w:rFonts w:eastAsia="Courier New"/>
          <w:b/>
          <w:sz w:val="24"/>
          <w:szCs w:val="24"/>
          <w:lang w:bidi="ru-RU"/>
        </w:rPr>
        <w:t xml:space="preserve">  </w:t>
      </w:r>
      <w:r w:rsidR="000F4B13">
        <w:rPr>
          <w:rFonts w:eastAsia="Courier New"/>
          <w:b/>
          <w:sz w:val="24"/>
          <w:szCs w:val="24"/>
          <w:lang w:bidi="ru-RU"/>
        </w:rPr>
        <w:t>«</w:t>
      </w:r>
      <w:r w:rsidR="0061524B">
        <w:rPr>
          <w:rFonts w:eastAsia="Courier New"/>
          <w:b/>
          <w:sz w:val="24"/>
          <w:szCs w:val="24"/>
          <w:lang w:bidi="ru-RU"/>
        </w:rPr>
        <w:t>Русский язык» и «Литература»</w:t>
      </w:r>
      <w:r w:rsidR="00FD26A9">
        <w:rPr>
          <w:rFonts w:eastAsia="Courier New"/>
          <w:b/>
          <w:sz w:val="24"/>
          <w:szCs w:val="24"/>
          <w:lang w:bidi="ru-RU"/>
        </w:rPr>
        <w:t>»»</w:t>
      </w:r>
    </w:p>
    <w:p w:rsidR="005A156F" w:rsidRPr="00793E1B" w:rsidRDefault="005A156F" w:rsidP="005A156F">
      <w:pPr>
        <w:widowControl/>
        <w:suppressAutoHyphens/>
        <w:autoSpaceDE/>
        <w:adjustRightInd/>
        <w:jc w:val="center"/>
        <w:rPr>
          <w:rFonts w:eastAsia="Courier New"/>
          <w:b/>
          <w:color w:val="000000"/>
          <w:sz w:val="24"/>
          <w:szCs w:val="24"/>
          <w:lang w:bidi="ru-RU"/>
        </w:rPr>
      </w:pPr>
    </w:p>
    <w:p w:rsidR="005A156F" w:rsidRPr="006E1872" w:rsidRDefault="005A156F" w:rsidP="005A156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1B2868" w:rsidRPr="001418A0" w:rsidRDefault="001B2868" w:rsidP="001B2868">
      <w:pPr>
        <w:widowControl/>
        <w:autoSpaceDE/>
        <w:autoSpaceDN/>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F4743D" w:rsidRPr="004E668F" w:rsidRDefault="00F4743D" w:rsidP="00F4743D">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Default="001B2868"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1B2868" w:rsidRDefault="001B2868" w:rsidP="001B2868">
      <w:pPr>
        <w:suppressAutoHyphens/>
        <w:contextualSpacing/>
        <w:jc w:val="center"/>
        <w:rPr>
          <w:rFonts w:eastAsia="SimSun"/>
          <w:kern w:val="2"/>
          <w:sz w:val="24"/>
          <w:szCs w:val="24"/>
          <w:lang w:eastAsia="hi-IN" w:bidi="hi-IN"/>
        </w:rPr>
      </w:pPr>
    </w:p>
    <w:p w:rsidR="0061524B" w:rsidRPr="001418A0" w:rsidRDefault="0061524B"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both"/>
        <w:rPr>
          <w:rFonts w:eastAsia="SimSun"/>
          <w:kern w:val="2"/>
          <w:sz w:val="24"/>
          <w:szCs w:val="24"/>
          <w:lang w:eastAsia="hi-IN" w:bidi="hi-IN"/>
        </w:rPr>
      </w:pPr>
    </w:p>
    <w:p w:rsidR="001B2868" w:rsidRPr="001418A0" w:rsidRDefault="00410C3E" w:rsidP="00BD3A4D">
      <w:pPr>
        <w:suppressAutoHyphens/>
        <w:contextualSpacing/>
        <w:jc w:val="center"/>
        <w:rPr>
          <w:sz w:val="24"/>
          <w:szCs w:val="24"/>
        </w:rPr>
      </w:pPr>
      <w:r>
        <w:rPr>
          <w:sz w:val="24"/>
          <w:szCs w:val="24"/>
        </w:rPr>
        <w:t>Омск 202</w:t>
      </w:r>
      <w:r w:rsidR="00BD3A4D">
        <w:rPr>
          <w:sz w:val="24"/>
          <w:szCs w:val="24"/>
        </w:rPr>
        <w:t>2</w:t>
      </w:r>
    </w:p>
    <w:p w:rsidR="00BD3A4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BD3A4D" w:rsidRDefault="00BD3A4D" w:rsidP="00A2520D">
      <w:pPr>
        <w:widowControl/>
        <w:autoSpaceDE/>
        <w:autoSpaceDN/>
        <w:adjustRightInd/>
        <w:jc w:val="both"/>
        <w:rPr>
          <w:spacing w:val="-3"/>
          <w:sz w:val="24"/>
          <w:szCs w:val="24"/>
          <w:lang w:eastAsia="en-US"/>
        </w:rPr>
      </w:pPr>
    </w:p>
    <w:p w:rsidR="00A2520D" w:rsidRPr="00637A5D" w:rsidRDefault="00714BC9" w:rsidP="00A2520D">
      <w:pPr>
        <w:widowControl/>
        <w:autoSpaceDE/>
        <w:autoSpaceDN/>
        <w:adjustRightInd/>
        <w:jc w:val="both"/>
        <w:rPr>
          <w:spacing w:val="-3"/>
          <w:sz w:val="24"/>
          <w:szCs w:val="24"/>
          <w:lang w:eastAsia="en-US"/>
        </w:rPr>
      </w:pPr>
      <w:r>
        <w:rPr>
          <w:spacing w:val="-3"/>
          <w:sz w:val="24"/>
          <w:szCs w:val="24"/>
          <w:lang w:eastAsia="en-US"/>
        </w:rPr>
        <w:t>с</w:t>
      </w:r>
      <w:r w:rsidR="00E26420">
        <w:rPr>
          <w:spacing w:val="-3"/>
          <w:sz w:val="24"/>
          <w:szCs w:val="24"/>
          <w:lang w:eastAsia="en-US"/>
        </w:rPr>
        <w:t>т. преподаватель</w:t>
      </w:r>
      <w:r>
        <w:rPr>
          <w:spacing w:val="-3"/>
          <w:sz w:val="24"/>
          <w:szCs w:val="24"/>
          <w:lang w:eastAsia="en-US"/>
        </w:rPr>
        <w:t xml:space="preserve"> </w:t>
      </w:r>
      <w:r w:rsidR="00E26420">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2520D" w:rsidRDefault="00A2520D" w:rsidP="00A2520D">
      <w:pPr>
        <w:widowControl/>
        <w:autoSpaceDE/>
        <w:autoSpaceDN/>
        <w:adjustRightInd/>
        <w:jc w:val="both"/>
        <w:rPr>
          <w:spacing w:val="-3"/>
          <w:sz w:val="24"/>
          <w:szCs w:val="24"/>
          <w:lang w:eastAsia="en-US"/>
        </w:rPr>
      </w:pPr>
    </w:p>
    <w:p w:rsidR="00BD3A4D" w:rsidRPr="00D72822" w:rsidRDefault="00BD3A4D" w:rsidP="00BD3A4D">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2520D" w:rsidRPr="001418A0" w:rsidRDefault="00A2520D" w:rsidP="00A2520D">
      <w:pPr>
        <w:widowControl/>
        <w:autoSpaceDE/>
        <w:autoSpaceDN/>
        <w:adjustRightInd/>
        <w:jc w:val="both"/>
        <w:rPr>
          <w:spacing w:val="-3"/>
          <w:sz w:val="24"/>
          <w:szCs w:val="24"/>
          <w:lang w:eastAsia="en-US"/>
        </w:rPr>
      </w:pPr>
    </w:p>
    <w:p w:rsidR="00A2520D" w:rsidRPr="001418A0" w:rsidRDefault="00A2520D" w:rsidP="00A2520D">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w:t>
      </w:r>
      <w:r w:rsidR="00E26420">
        <w:rPr>
          <w:spacing w:val="-3"/>
          <w:sz w:val="24"/>
          <w:szCs w:val="24"/>
          <w:lang w:eastAsia="en-US"/>
        </w:rPr>
        <w:t xml:space="preserve"> </w:t>
      </w:r>
      <w:r>
        <w:rPr>
          <w:spacing w:val="-3"/>
          <w:sz w:val="24"/>
          <w:szCs w:val="24"/>
          <w:lang w:eastAsia="en-US"/>
        </w:rPr>
        <w:t>Лопанова</w:t>
      </w:r>
      <w:r w:rsidR="00714BC9">
        <w:rPr>
          <w:spacing w:val="-3"/>
          <w:sz w:val="24"/>
          <w:szCs w:val="24"/>
          <w:lang w:eastAsia="en-US"/>
        </w:rPr>
        <w:t xml:space="preserve">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5A156F" w:rsidRPr="00951F6B" w:rsidRDefault="005A156F" w:rsidP="005A156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A156F" w:rsidRPr="006E1872" w:rsidRDefault="005A156F" w:rsidP="005A156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A156F" w:rsidRPr="00D06A29" w:rsidRDefault="005A156F" w:rsidP="005A156F">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BD3A4D" w:rsidRPr="00D72822" w:rsidRDefault="00BD3A4D" w:rsidP="00BD3A4D">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A4D" w:rsidRPr="00D72822" w:rsidRDefault="005A156F" w:rsidP="00BD3A4D">
      <w:pPr>
        <w:snapToGrid w:val="0"/>
        <w:ind w:firstLine="708"/>
        <w:jc w:val="both"/>
        <w:rPr>
          <w:sz w:val="24"/>
          <w:szCs w:val="24"/>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Педагогическое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w:t>
      </w:r>
      <w:r w:rsidR="00FD26A9">
        <w:rPr>
          <w:sz w:val="24"/>
          <w:szCs w:val="24"/>
        </w:rPr>
        <w:t xml:space="preserve"> </w:t>
      </w:r>
      <w:r w:rsidR="000F4B13" w:rsidRPr="00FD26A9">
        <w:rPr>
          <w:rFonts w:eastAsia="Courier New"/>
          <w:sz w:val="24"/>
          <w:szCs w:val="24"/>
          <w:lang w:bidi="ru-RU"/>
        </w:rPr>
        <w:t>«</w:t>
      </w:r>
      <w:r w:rsidR="0061524B">
        <w:rPr>
          <w:rFonts w:eastAsia="Courier New"/>
          <w:sz w:val="24"/>
          <w:szCs w:val="24"/>
          <w:lang w:bidi="ru-RU"/>
        </w:rPr>
        <w:t>Русский язык» и «Литература»</w:t>
      </w:r>
      <w:r w:rsidRPr="00D06A29">
        <w:rPr>
          <w:sz w:val="24"/>
          <w:szCs w:val="24"/>
        </w:rPr>
        <w:t xml:space="preserve">; </w:t>
      </w:r>
      <w:r w:rsidR="00BD3A4D" w:rsidRPr="00D72822">
        <w:rPr>
          <w:sz w:val="24"/>
          <w:szCs w:val="24"/>
        </w:rPr>
        <w:t xml:space="preserve">форма обучения – заочная на 2022/2023 учебный год, утвержденным приказом ректора от </w:t>
      </w:r>
      <w:r w:rsidR="00BD3A4D" w:rsidRPr="00D72822">
        <w:rPr>
          <w:sz w:val="24"/>
          <w:szCs w:val="24"/>
          <w:lang w:eastAsia="en-US"/>
        </w:rPr>
        <w:t>28.03.2022 № 28.</w:t>
      </w:r>
    </w:p>
    <w:p w:rsidR="00A76E53" w:rsidRPr="006D320A" w:rsidRDefault="00A76E53" w:rsidP="005A156F">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3365">
        <w:rPr>
          <w:b/>
          <w:bCs/>
          <w:sz w:val="24"/>
          <w:szCs w:val="24"/>
        </w:rPr>
        <w:t>Б1.Б.19</w:t>
      </w:r>
      <w:r w:rsidR="00BD3A4D">
        <w:rPr>
          <w:b/>
          <w:bCs/>
          <w:sz w:val="24"/>
          <w:szCs w:val="24"/>
        </w:rPr>
        <w:t xml:space="preserve"> </w:t>
      </w:r>
      <w:r w:rsidR="009F4070" w:rsidRPr="006D320A">
        <w:rPr>
          <w:b/>
          <w:sz w:val="24"/>
          <w:szCs w:val="24"/>
        </w:rPr>
        <w:t>«</w:t>
      </w:r>
      <w:r w:rsidR="009579F1">
        <w:rPr>
          <w:b/>
          <w:bCs/>
          <w:sz w:val="24"/>
          <w:szCs w:val="24"/>
        </w:rPr>
        <w:t>Психодиагностика</w:t>
      </w:r>
      <w:r w:rsidRPr="006D320A">
        <w:rPr>
          <w:b/>
          <w:sz w:val="24"/>
          <w:szCs w:val="24"/>
        </w:rPr>
        <w:t>»  в тече</w:t>
      </w:r>
      <w:r w:rsidR="009F4070" w:rsidRPr="006D320A">
        <w:rPr>
          <w:b/>
          <w:sz w:val="24"/>
          <w:szCs w:val="24"/>
        </w:rPr>
        <w:t xml:space="preserve">ние </w:t>
      </w:r>
      <w:r w:rsidR="00BD3A4D">
        <w:rPr>
          <w:b/>
          <w:sz w:val="24"/>
          <w:szCs w:val="24"/>
        </w:rPr>
        <w:t>2022/2023</w:t>
      </w:r>
      <w:r w:rsidR="003C36A6">
        <w:rPr>
          <w:b/>
          <w:sz w:val="24"/>
          <w:szCs w:val="24"/>
        </w:rPr>
        <w:t xml:space="preserve"> </w:t>
      </w:r>
      <w:r w:rsidRPr="006D320A">
        <w:rPr>
          <w:b/>
          <w:sz w:val="24"/>
          <w:szCs w:val="24"/>
        </w:rPr>
        <w:t xml:space="preserve"> учебного года:</w:t>
      </w:r>
    </w:p>
    <w:p w:rsidR="00A76E53" w:rsidRPr="00793E1B" w:rsidRDefault="005A156F" w:rsidP="005A156F">
      <w:pPr>
        <w:ind w:firstLine="567"/>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37157F">
        <w:rPr>
          <w:color w:val="000000"/>
          <w:sz w:val="24"/>
          <w:szCs w:val="24"/>
        </w:rPr>
        <w:lastRenderedPageBreak/>
        <w:t>подготовки</w:t>
      </w:r>
      <w:r>
        <w:rPr>
          <w:color w:val="000000"/>
          <w:sz w:val="24"/>
          <w:szCs w:val="24"/>
        </w:rPr>
        <w:t xml:space="preserve"> 44.03.05 Педагогическое образование (с двумя профилями подготовки)</w:t>
      </w:r>
      <w:r w:rsidRPr="0037157F">
        <w:rPr>
          <w:sz w:val="24"/>
          <w:szCs w:val="24"/>
        </w:rPr>
        <w:t xml:space="preserve"> (уровень бакалавриата), направленность (профиль)  </w:t>
      </w:r>
      <w:r w:rsidR="000F4B13" w:rsidRPr="00E91789">
        <w:rPr>
          <w:rFonts w:eastAsia="Courier New"/>
          <w:sz w:val="24"/>
          <w:szCs w:val="24"/>
          <w:lang w:bidi="ru-RU"/>
        </w:rPr>
        <w:t>«</w:t>
      </w:r>
      <w:r w:rsidR="0061524B">
        <w:rPr>
          <w:rFonts w:eastAsia="Courier New"/>
          <w:sz w:val="24"/>
          <w:szCs w:val="24"/>
          <w:lang w:bidi="ru-RU"/>
        </w:rPr>
        <w:t>Русский язык» и «Литература»</w:t>
      </w:r>
      <w:r w:rsidRPr="00E91789">
        <w:rPr>
          <w:sz w:val="24"/>
          <w:szCs w:val="24"/>
        </w:rPr>
        <w:t>,</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A76E53" w:rsidRPr="006D320A">
        <w:rPr>
          <w:sz w:val="24"/>
          <w:szCs w:val="24"/>
        </w:rPr>
        <w:t>«</w:t>
      </w:r>
      <w:r w:rsidR="009579F1">
        <w:rPr>
          <w:b/>
          <w:bCs/>
          <w:sz w:val="24"/>
          <w:szCs w:val="24"/>
        </w:rPr>
        <w:t>Психодиагностика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BD3A4D">
        <w:rPr>
          <w:color w:val="000000"/>
          <w:sz w:val="24"/>
          <w:szCs w:val="24"/>
        </w:rPr>
        <w:t>2022/2023</w:t>
      </w:r>
      <w:r w:rsidR="003C36A6">
        <w:rPr>
          <w:color w:val="000000"/>
          <w:sz w:val="24"/>
          <w:szCs w:val="24"/>
        </w:rPr>
        <w:t xml:space="preserve"> </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A156F" w:rsidRPr="005A156F" w:rsidRDefault="005A156F" w:rsidP="005A156F">
      <w:pPr>
        <w:tabs>
          <w:tab w:val="left" w:pos="708"/>
        </w:tabs>
        <w:jc w:val="both"/>
        <w:rPr>
          <w:rFonts w:eastAsia="Calibri"/>
          <w:sz w:val="24"/>
          <w:szCs w:val="24"/>
        </w:rPr>
      </w:pPr>
      <w:r>
        <w:rPr>
          <w:rFonts w:eastAsia="Calibri"/>
          <w:sz w:val="24"/>
          <w:szCs w:val="24"/>
        </w:rPr>
        <w:tab/>
      </w:r>
      <w:r w:rsidRPr="005A156F">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A156F">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5A156F">
        <w:rPr>
          <w:rFonts w:eastAsia="Calibri"/>
          <w:sz w:val="24"/>
          <w:szCs w:val="24"/>
        </w:rPr>
        <w:t>, при разработке основной профессиональной образовательной программы (</w:t>
      </w:r>
      <w:r w:rsidRPr="005A156F">
        <w:rPr>
          <w:rFonts w:eastAsia="Calibri"/>
          <w:i/>
          <w:sz w:val="24"/>
          <w:szCs w:val="24"/>
        </w:rPr>
        <w:t>далее - ОПОП</w:t>
      </w:r>
      <w:r w:rsidRPr="005A156F">
        <w:rPr>
          <w:rFonts w:eastAsia="Calibri"/>
          <w:sz w:val="24"/>
          <w:szCs w:val="24"/>
        </w:rPr>
        <w:t>)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обучающихся различных социально-демографических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Pr="00EB4847"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5A156F" w:rsidTr="00AE1608">
        <w:tc>
          <w:tcPr>
            <w:tcW w:w="1678"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Код</w:t>
            </w:r>
          </w:p>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дисциплины</w:t>
            </w:r>
          </w:p>
        </w:tc>
        <w:tc>
          <w:tcPr>
            <w:tcW w:w="2378"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Наименование</w:t>
            </w:r>
          </w:p>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дисциплины</w:t>
            </w:r>
          </w:p>
        </w:tc>
        <w:tc>
          <w:tcPr>
            <w:tcW w:w="4368" w:type="dxa"/>
            <w:gridSpan w:val="2"/>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Содержательно-логические связи</w:t>
            </w:r>
          </w:p>
        </w:tc>
        <w:tc>
          <w:tcPr>
            <w:tcW w:w="1147"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Коды форми-руемых компе-тенций</w:t>
            </w:r>
          </w:p>
        </w:tc>
      </w:tr>
      <w:tr w:rsidR="008629FB" w:rsidRPr="005A156F" w:rsidTr="00AE1608">
        <w:tc>
          <w:tcPr>
            <w:tcW w:w="1678" w:type="dxa"/>
            <w:vMerge/>
            <w:vAlign w:val="center"/>
          </w:tcPr>
          <w:p w:rsidR="008629FB" w:rsidRPr="005A156F" w:rsidRDefault="008629FB" w:rsidP="00AE1608">
            <w:pPr>
              <w:tabs>
                <w:tab w:val="left" w:pos="708"/>
              </w:tabs>
              <w:jc w:val="both"/>
              <w:rPr>
                <w:rFonts w:eastAsia="Calibri"/>
                <w:sz w:val="24"/>
                <w:szCs w:val="24"/>
                <w:lang w:eastAsia="en-US"/>
              </w:rPr>
            </w:pPr>
          </w:p>
        </w:tc>
        <w:tc>
          <w:tcPr>
            <w:tcW w:w="2378" w:type="dxa"/>
            <w:vMerge/>
            <w:vAlign w:val="center"/>
          </w:tcPr>
          <w:p w:rsidR="008629FB" w:rsidRPr="005A156F"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Наименование дисциплин, практик</w:t>
            </w:r>
          </w:p>
        </w:tc>
        <w:tc>
          <w:tcPr>
            <w:tcW w:w="1147" w:type="dxa"/>
            <w:vMerge/>
            <w:vAlign w:val="center"/>
          </w:tcPr>
          <w:p w:rsidR="008629FB" w:rsidRPr="005A156F" w:rsidRDefault="008629FB" w:rsidP="00AE1608">
            <w:pPr>
              <w:tabs>
                <w:tab w:val="left" w:pos="708"/>
              </w:tabs>
              <w:jc w:val="both"/>
              <w:rPr>
                <w:rFonts w:eastAsia="Calibri"/>
                <w:sz w:val="24"/>
                <w:szCs w:val="24"/>
                <w:lang w:eastAsia="en-US"/>
              </w:rPr>
            </w:pPr>
          </w:p>
        </w:tc>
      </w:tr>
      <w:tr w:rsidR="008629FB" w:rsidRPr="005A156F" w:rsidTr="00AE1608">
        <w:tc>
          <w:tcPr>
            <w:tcW w:w="1678" w:type="dxa"/>
            <w:vMerge/>
            <w:vAlign w:val="center"/>
          </w:tcPr>
          <w:p w:rsidR="008629FB" w:rsidRPr="005A156F" w:rsidRDefault="008629FB" w:rsidP="00AE1608">
            <w:pPr>
              <w:tabs>
                <w:tab w:val="left" w:pos="708"/>
              </w:tabs>
              <w:jc w:val="both"/>
              <w:rPr>
                <w:rFonts w:eastAsia="Calibri"/>
                <w:sz w:val="24"/>
                <w:szCs w:val="24"/>
                <w:lang w:eastAsia="en-US"/>
              </w:rPr>
            </w:pPr>
          </w:p>
        </w:tc>
        <w:tc>
          <w:tcPr>
            <w:tcW w:w="2378" w:type="dxa"/>
            <w:vMerge/>
            <w:vAlign w:val="center"/>
          </w:tcPr>
          <w:p w:rsidR="008629FB" w:rsidRPr="005A156F" w:rsidRDefault="008629FB" w:rsidP="00AE1608">
            <w:pPr>
              <w:tabs>
                <w:tab w:val="left" w:pos="708"/>
              </w:tabs>
              <w:jc w:val="both"/>
              <w:rPr>
                <w:rFonts w:eastAsia="Calibri"/>
                <w:sz w:val="24"/>
                <w:szCs w:val="24"/>
                <w:lang w:eastAsia="en-US"/>
              </w:rPr>
            </w:pPr>
          </w:p>
        </w:tc>
        <w:tc>
          <w:tcPr>
            <w:tcW w:w="2083" w:type="dxa"/>
            <w:vAlign w:val="center"/>
          </w:tcPr>
          <w:p w:rsidR="008629FB" w:rsidRPr="005A156F" w:rsidRDefault="008629FB" w:rsidP="00AE1608">
            <w:pPr>
              <w:tabs>
                <w:tab w:val="left" w:pos="708"/>
              </w:tabs>
              <w:rPr>
                <w:rFonts w:eastAsia="Calibri"/>
                <w:sz w:val="24"/>
                <w:szCs w:val="24"/>
                <w:lang w:eastAsia="en-US"/>
              </w:rPr>
            </w:pPr>
            <w:r w:rsidRPr="005A156F">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5A156F" w:rsidRDefault="008629FB" w:rsidP="00AE1608">
            <w:pPr>
              <w:tabs>
                <w:tab w:val="left" w:pos="708"/>
              </w:tabs>
              <w:rPr>
                <w:rFonts w:eastAsia="Calibri"/>
                <w:sz w:val="24"/>
                <w:szCs w:val="24"/>
                <w:lang w:eastAsia="en-US"/>
              </w:rPr>
            </w:pPr>
            <w:r w:rsidRPr="005A156F">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5A156F" w:rsidRDefault="008629FB" w:rsidP="00AE1608">
            <w:pPr>
              <w:tabs>
                <w:tab w:val="left" w:pos="708"/>
              </w:tabs>
              <w:jc w:val="both"/>
              <w:rPr>
                <w:rFonts w:eastAsia="Calibri"/>
                <w:sz w:val="24"/>
                <w:szCs w:val="24"/>
                <w:lang w:eastAsia="en-US"/>
              </w:rPr>
            </w:pPr>
          </w:p>
        </w:tc>
      </w:tr>
      <w:tr w:rsidR="008629FB" w:rsidRPr="005A156F" w:rsidTr="00AE1608">
        <w:tc>
          <w:tcPr>
            <w:tcW w:w="1678" w:type="dxa"/>
            <w:vAlign w:val="center"/>
          </w:tcPr>
          <w:p w:rsidR="008629FB" w:rsidRPr="005A156F" w:rsidRDefault="008629FB" w:rsidP="00E06385">
            <w:pPr>
              <w:tabs>
                <w:tab w:val="left" w:pos="708"/>
              </w:tabs>
              <w:jc w:val="both"/>
              <w:rPr>
                <w:rFonts w:eastAsia="Calibri"/>
                <w:sz w:val="24"/>
                <w:szCs w:val="24"/>
                <w:lang w:eastAsia="en-US"/>
              </w:rPr>
            </w:pPr>
            <w:r w:rsidRPr="005A156F">
              <w:rPr>
                <w:rFonts w:eastAsia="Calibri"/>
                <w:sz w:val="24"/>
                <w:szCs w:val="24"/>
                <w:lang w:eastAsia="en-US"/>
              </w:rPr>
              <w:t>Б1.Б.19</w:t>
            </w:r>
          </w:p>
        </w:tc>
        <w:tc>
          <w:tcPr>
            <w:tcW w:w="2378" w:type="dxa"/>
            <w:vAlign w:val="center"/>
          </w:tcPr>
          <w:p w:rsidR="008629FB" w:rsidRPr="005A156F" w:rsidRDefault="008629FB" w:rsidP="00E06385">
            <w:pPr>
              <w:tabs>
                <w:tab w:val="left" w:pos="708"/>
              </w:tabs>
              <w:jc w:val="both"/>
              <w:rPr>
                <w:rFonts w:eastAsia="Calibri"/>
                <w:sz w:val="24"/>
                <w:szCs w:val="24"/>
                <w:lang w:eastAsia="en-US"/>
              </w:rPr>
            </w:pPr>
            <w:r w:rsidRPr="005A156F">
              <w:rPr>
                <w:bCs/>
                <w:sz w:val="24"/>
                <w:szCs w:val="24"/>
              </w:rPr>
              <w:t>Психодиагностика</w:t>
            </w:r>
          </w:p>
        </w:tc>
        <w:tc>
          <w:tcPr>
            <w:tcW w:w="2083" w:type="dxa"/>
            <w:vAlign w:val="center"/>
          </w:tcPr>
          <w:p w:rsidR="00EB4847" w:rsidRPr="005A156F" w:rsidRDefault="00EB4847" w:rsidP="00E06385">
            <w:pPr>
              <w:tabs>
                <w:tab w:val="left" w:pos="708"/>
              </w:tabs>
              <w:jc w:val="both"/>
              <w:rPr>
                <w:sz w:val="24"/>
                <w:szCs w:val="24"/>
              </w:rPr>
            </w:pPr>
            <w:r w:rsidRPr="005A156F">
              <w:rPr>
                <w:sz w:val="24"/>
                <w:szCs w:val="24"/>
              </w:rPr>
              <w:t>Успешное освоение</w:t>
            </w:r>
            <w:r w:rsidR="00AF63E8" w:rsidRPr="005A156F">
              <w:rPr>
                <w:sz w:val="24"/>
                <w:szCs w:val="24"/>
              </w:rPr>
              <w:t xml:space="preserve"> дисципл</w:t>
            </w:r>
            <w:r w:rsidR="001B2868" w:rsidRPr="005A156F">
              <w:rPr>
                <w:sz w:val="24"/>
                <w:szCs w:val="24"/>
              </w:rPr>
              <w:t>ины</w:t>
            </w:r>
            <w:r w:rsidRPr="005A156F">
              <w:rPr>
                <w:sz w:val="24"/>
                <w:szCs w:val="24"/>
              </w:rPr>
              <w:t xml:space="preserve"> </w:t>
            </w:r>
          </w:p>
          <w:p w:rsidR="008629FB" w:rsidRPr="005A156F" w:rsidRDefault="001B2868" w:rsidP="00E06385">
            <w:pPr>
              <w:tabs>
                <w:tab w:val="left" w:pos="708"/>
              </w:tabs>
              <w:jc w:val="both"/>
              <w:rPr>
                <w:rFonts w:eastAsia="Calibri"/>
                <w:sz w:val="24"/>
                <w:szCs w:val="24"/>
                <w:lang w:eastAsia="en-US"/>
              </w:rPr>
            </w:pPr>
            <w:r w:rsidRPr="005A156F">
              <w:rPr>
                <w:rFonts w:eastAsia="Calibri"/>
                <w:sz w:val="24"/>
                <w:szCs w:val="24"/>
                <w:lang w:eastAsia="en-US"/>
              </w:rPr>
              <w:t>«</w:t>
            </w:r>
            <w:r w:rsidR="008629FB" w:rsidRPr="005A156F">
              <w:rPr>
                <w:rFonts w:eastAsia="Calibri"/>
                <w:sz w:val="24"/>
                <w:szCs w:val="24"/>
                <w:lang w:eastAsia="en-US"/>
              </w:rPr>
              <w:t>Психолого-педагогический практикум</w:t>
            </w:r>
            <w:r w:rsidRPr="005A156F">
              <w:rPr>
                <w:rFonts w:eastAsia="Calibri"/>
                <w:sz w:val="24"/>
                <w:szCs w:val="24"/>
                <w:lang w:eastAsia="en-US"/>
              </w:rPr>
              <w:t>»</w:t>
            </w:r>
          </w:p>
        </w:tc>
        <w:tc>
          <w:tcPr>
            <w:tcW w:w="2285" w:type="dxa"/>
            <w:vAlign w:val="center"/>
          </w:tcPr>
          <w:p w:rsidR="008629FB" w:rsidRPr="005A156F" w:rsidRDefault="009D3410" w:rsidP="00E06385">
            <w:pPr>
              <w:tabs>
                <w:tab w:val="left" w:pos="708"/>
              </w:tabs>
              <w:jc w:val="both"/>
              <w:rPr>
                <w:rFonts w:eastAsia="Calibri"/>
                <w:sz w:val="24"/>
                <w:szCs w:val="24"/>
                <w:lang w:eastAsia="en-US"/>
              </w:rPr>
            </w:pPr>
            <w:r w:rsidRPr="005A156F">
              <w:rPr>
                <w:bCs/>
                <w:sz w:val="24"/>
                <w:szCs w:val="24"/>
              </w:rPr>
              <w:t>Производственная практика (преддипломная практика)</w:t>
            </w:r>
          </w:p>
        </w:tc>
        <w:tc>
          <w:tcPr>
            <w:tcW w:w="1147" w:type="dxa"/>
            <w:vAlign w:val="center"/>
          </w:tcPr>
          <w:p w:rsidR="008629FB" w:rsidRPr="005A156F" w:rsidRDefault="008629FB" w:rsidP="00E06385">
            <w:pPr>
              <w:tabs>
                <w:tab w:val="left" w:pos="708"/>
              </w:tabs>
              <w:jc w:val="both"/>
              <w:rPr>
                <w:rFonts w:eastAsia="Calibri"/>
                <w:sz w:val="24"/>
                <w:szCs w:val="24"/>
                <w:lang w:val="en-US" w:eastAsia="en-US"/>
              </w:rPr>
            </w:pPr>
            <w:r w:rsidRPr="005A156F">
              <w:rPr>
                <w:rFonts w:eastAsia="Calibri"/>
                <w:sz w:val="24"/>
                <w:szCs w:val="24"/>
                <w:lang w:eastAsia="en-US"/>
              </w:rPr>
              <w:t>ОПК-2</w:t>
            </w:r>
            <w:r w:rsidR="001B2868" w:rsidRPr="005A156F">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lastRenderedPageBreak/>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Default="00CC4BD6" w:rsidP="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Default="00CC4BD6" w:rsidP="00CC4BD6">
            <w:pPr>
              <w:jc w:val="center"/>
              <w:rPr>
                <w:b/>
                <w:bCs/>
                <w:color w:val="000000"/>
                <w:sz w:val="24"/>
                <w:szCs w:val="24"/>
              </w:rPr>
            </w:pPr>
            <w:r>
              <w:rPr>
                <w:b/>
                <w:bCs/>
                <w:color w:val="000000"/>
                <w:sz w:val="24"/>
                <w:szCs w:val="24"/>
              </w:rPr>
              <w:t>12</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9</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r w:rsidR="003E5D43">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5D35E9">
            <w:pPr>
              <w:jc w:val="center"/>
              <w:rPr>
                <w:color w:val="000000"/>
                <w:sz w:val="24"/>
                <w:szCs w:val="24"/>
              </w:rPr>
            </w:pPr>
            <w:r>
              <w:rPr>
                <w:color w:val="000000"/>
                <w:sz w:val="24"/>
                <w:szCs w:val="24"/>
              </w:rPr>
              <w:t>0</w:t>
            </w:r>
          </w:p>
        </w:tc>
        <w:tc>
          <w:tcPr>
            <w:tcW w:w="637"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 xml:space="preserve">Структура ЭВС. Классификации эмоций. Методики исследования эмоций. Экспресс - диагностика эмоционального состояния потребителя по случайным </w:t>
      </w:r>
      <w:r w:rsidR="008629FB" w:rsidRPr="0059292E">
        <w:rPr>
          <w:sz w:val="24"/>
          <w:szCs w:val="24"/>
        </w:rPr>
        <w:lastRenderedPageBreak/>
        <w:t>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5D35E9">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«Психодиагностика»/ </w:t>
      </w:r>
      <w:r w:rsidR="00D10F90">
        <w:rPr>
          <w:rFonts w:ascii="Times New Roman" w:hAnsi="Times New Roman"/>
          <w:sz w:val="24"/>
          <w:szCs w:val="24"/>
        </w:rPr>
        <w:t>О.А.Таротенко</w:t>
      </w:r>
      <w:r w:rsidRPr="00522689">
        <w:rPr>
          <w:rFonts w:ascii="Times New Roman" w:hAnsi="Times New Roman"/>
          <w:sz w:val="24"/>
          <w:szCs w:val="24"/>
        </w:rPr>
        <w:t xml:space="preserve"> – Омск: Изд-во Омской гума</w:t>
      </w:r>
      <w:r w:rsidR="00410C3E">
        <w:rPr>
          <w:rFonts w:ascii="Times New Roman" w:hAnsi="Times New Roman"/>
          <w:sz w:val="24"/>
          <w:szCs w:val="24"/>
        </w:rPr>
        <w:t>нитарной академии, 202</w:t>
      </w:r>
      <w:r w:rsidR="00BD3A4D">
        <w:rPr>
          <w:rFonts w:ascii="Times New Roman" w:hAnsi="Times New Roman"/>
          <w:sz w:val="24"/>
          <w:szCs w:val="24"/>
        </w:rPr>
        <w:t>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59292E" w:rsidRPr="00DA14F1" w:rsidRDefault="001B2868" w:rsidP="00DA14F1">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A14F1" w:rsidRPr="00DA14F1" w:rsidRDefault="00DA14F1" w:rsidP="00DA14F1">
      <w:pPr>
        <w:pageBreakBefore/>
        <w:widowControl/>
        <w:tabs>
          <w:tab w:val="left" w:pos="406"/>
        </w:tabs>
        <w:autoSpaceDE/>
        <w:autoSpaceDN/>
        <w:adjustRightInd/>
        <w:jc w:val="center"/>
        <w:rPr>
          <w:bCs/>
          <w:color w:val="000000"/>
          <w:sz w:val="24"/>
          <w:szCs w:val="24"/>
        </w:rPr>
      </w:pPr>
      <w:r w:rsidRPr="00DA14F1">
        <w:rPr>
          <w:bCs/>
          <w:color w:val="000000"/>
          <w:sz w:val="24"/>
          <w:szCs w:val="24"/>
        </w:rPr>
        <w:lastRenderedPageBreak/>
        <w:t>Основная:</w:t>
      </w:r>
    </w:p>
    <w:p w:rsidR="00DA14F1" w:rsidRPr="00DA14F1" w:rsidRDefault="00DA14F1" w:rsidP="00DA14F1">
      <w:pPr>
        <w:widowControl/>
        <w:tabs>
          <w:tab w:val="left" w:pos="406"/>
        </w:tabs>
        <w:autoSpaceDE/>
        <w:autoSpaceDN/>
        <w:adjustRightInd/>
        <w:ind w:firstLine="709"/>
        <w:jc w:val="both"/>
        <w:rPr>
          <w:bCs/>
          <w:color w:val="000000"/>
          <w:sz w:val="24"/>
          <w:szCs w:val="24"/>
        </w:rPr>
      </w:pPr>
      <w:r w:rsidRPr="00DA14F1">
        <w:rPr>
          <w:bCs/>
          <w:color w:val="000000"/>
          <w:sz w:val="24"/>
          <w:szCs w:val="24"/>
        </w:rPr>
        <w:t>1.</w:t>
      </w:r>
      <w:r w:rsidRPr="00DA14F1">
        <w:rPr>
          <w:bCs/>
          <w:color w:val="000000"/>
          <w:sz w:val="24"/>
          <w:szCs w:val="24"/>
        </w:rPr>
        <w:tab/>
      </w:r>
      <w:r w:rsidRPr="00DA14F1">
        <w:rPr>
          <w:i/>
          <w:iCs/>
          <w:color w:val="000000"/>
          <w:sz w:val="24"/>
          <w:szCs w:val="24"/>
          <w:shd w:val="clear" w:color="auto" w:fill="FFFFFF"/>
        </w:rPr>
        <w:t>Носс, И. Н. </w:t>
      </w:r>
      <w:r w:rsidRPr="00DA14F1">
        <w:rPr>
          <w:color w:val="000000"/>
          <w:sz w:val="24"/>
          <w:szCs w:val="24"/>
          <w:shd w:val="clear" w:color="auto" w:fill="FFFFFF"/>
        </w:rPr>
        <w:t> 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8" w:history="1">
        <w:r w:rsidR="0098046E">
          <w:rPr>
            <w:rStyle w:val="a8"/>
            <w:sz w:val="24"/>
            <w:szCs w:val="24"/>
            <w:shd w:val="clear" w:color="auto" w:fill="FFFFFF"/>
          </w:rPr>
          <w:t>https://urait.ru/bcode/431829</w:t>
        </w:r>
      </w:hyperlink>
    </w:p>
    <w:p w:rsidR="00DA14F1" w:rsidRPr="00DA14F1" w:rsidRDefault="00DA14F1" w:rsidP="00DA14F1">
      <w:pPr>
        <w:widowControl/>
        <w:tabs>
          <w:tab w:val="left" w:pos="406"/>
        </w:tabs>
        <w:autoSpaceDE/>
        <w:autoSpaceDN/>
        <w:adjustRightInd/>
        <w:ind w:firstLine="709"/>
        <w:jc w:val="both"/>
        <w:rPr>
          <w:bCs/>
          <w:color w:val="000000"/>
          <w:sz w:val="24"/>
          <w:szCs w:val="24"/>
        </w:rPr>
      </w:pPr>
      <w:r w:rsidRPr="00DA14F1">
        <w:rPr>
          <w:bCs/>
          <w:color w:val="000000"/>
          <w:sz w:val="24"/>
          <w:szCs w:val="24"/>
        </w:rPr>
        <w:t>2.</w:t>
      </w:r>
      <w:r w:rsidRPr="00DA14F1">
        <w:rPr>
          <w:bCs/>
          <w:color w:val="000000"/>
          <w:sz w:val="24"/>
          <w:szCs w:val="24"/>
        </w:rPr>
        <w:tab/>
      </w:r>
      <w:r w:rsidRPr="00DA14F1">
        <w:rPr>
          <w:color w:val="000000"/>
          <w:sz w:val="24"/>
          <w:szCs w:val="24"/>
          <w:shd w:val="clear" w:color="auto" w:fill="FFFFFF"/>
        </w:rPr>
        <w:t>Психодиагностика : учебник и практикум для вузов / А. Н. Кошелева [и др.] ; под редакцией А. Н. Кошелевой, В. В. Хороших. — Москва : Издательство Юрайт, 2019. — 373 с. — (Высшее образование). — ISBN 978-5-534-00775-6. — Текст : электронный // ЭБС Юрайт [сайт]. — URL: </w:t>
      </w:r>
      <w:hyperlink r:id="rId9" w:history="1">
        <w:r w:rsidR="0098046E">
          <w:rPr>
            <w:rStyle w:val="a8"/>
            <w:sz w:val="24"/>
            <w:szCs w:val="24"/>
            <w:shd w:val="clear" w:color="auto" w:fill="FFFFFF"/>
          </w:rPr>
          <w:t>https://urait.ru/bcode/433624</w:t>
        </w:r>
      </w:hyperlink>
    </w:p>
    <w:p w:rsidR="00DA14F1" w:rsidRPr="00DA14F1" w:rsidRDefault="00DA14F1" w:rsidP="00DA14F1">
      <w:pPr>
        <w:widowControl/>
        <w:tabs>
          <w:tab w:val="left" w:pos="406"/>
        </w:tabs>
        <w:autoSpaceDE/>
        <w:autoSpaceDN/>
        <w:adjustRightInd/>
        <w:ind w:firstLine="709"/>
        <w:jc w:val="both"/>
        <w:rPr>
          <w:bCs/>
          <w:color w:val="000000"/>
          <w:sz w:val="24"/>
          <w:szCs w:val="24"/>
        </w:rPr>
      </w:pPr>
    </w:p>
    <w:p w:rsidR="00DA14F1" w:rsidRPr="00DA14F1" w:rsidRDefault="00DA14F1" w:rsidP="00DA14F1">
      <w:pPr>
        <w:widowControl/>
        <w:tabs>
          <w:tab w:val="left" w:pos="406"/>
        </w:tabs>
        <w:autoSpaceDE/>
        <w:autoSpaceDN/>
        <w:adjustRightInd/>
        <w:ind w:firstLine="709"/>
        <w:jc w:val="center"/>
        <w:rPr>
          <w:bCs/>
          <w:color w:val="000000"/>
          <w:sz w:val="24"/>
          <w:szCs w:val="24"/>
        </w:rPr>
      </w:pPr>
      <w:r w:rsidRPr="00DA14F1">
        <w:rPr>
          <w:bCs/>
          <w:color w:val="000000"/>
          <w:sz w:val="24"/>
          <w:szCs w:val="24"/>
        </w:rPr>
        <w:t>Дополнительная:</w:t>
      </w:r>
    </w:p>
    <w:p w:rsidR="00DA14F1" w:rsidRPr="00DA14F1" w:rsidRDefault="00DA14F1" w:rsidP="00DA14F1">
      <w:pPr>
        <w:widowControl/>
        <w:tabs>
          <w:tab w:val="left" w:pos="406"/>
        </w:tabs>
        <w:autoSpaceDE/>
        <w:autoSpaceDN/>
        <w:adjustRightInd/>
        <w:ind w:firstLine="709"/>
        <w:jc w:val="both"/>
        <w:rPr>
          <w:bCs/>
          <w:color w:val="000000"/>
          <w:sz w:val="24"/>
          <w:szCs w:val="24"/>
        </w:rPr>
      </w:pPr>
    </w:p>
    <w:p w:rsidR="00DA14F1" w:rsidRPr="00DA14F1" w:rsidRDefault="00DA14F1" w:rsidP="00DA14F1">
      <w:pPr>
        <w:widowControl/>
        <w:tabs>
          <w:tab w:val="left" w:pos="406"/>
        </w:tabs>
        <w:autoSpaceDE/>
        <w:autoSpaceDN/>
        <w:adjustRightInd/>
        <w:ind w:firstLine="709"/>
        <w:jc w:val="both"/>
        <w:rPr>
          <w:bCs/>
          <w:color w:val="000000"/>
          <w:sz w:val="24"/>
          <w:szCs w:val="24"/>
        </w:rPr>
      </w:pPr>
      <w:r w:rsidRPr="00DA14F1">
        <w:rPr>
          <w:bCs/>
          <w:color w:val="000000"/>
          <w:sz w:val="24"/>
          <w:szCs w:val="24"/>
        </w:rPr>
        <w:t>1.</w:t>
      </w:r>
      <w:r w:rsidRPr="00DA14F1">
        <w:rPr>
          <w:bCs/>
          <w:color w:val="000000"/>
          <w:sz w:val="24"/>
          <w:szCs w:val="24"/>
        </w:rPr>
        <w:tab/>
      </w:r>
      <w:r w:rsidRPr="00DA14F1">
        <w:rPr>
          <w:color w:val="000000"/>
          <w:sz w:val="24"/>
          <w:szCs w:val="24"/>
          <w:shd w:val="clear" w:color="auto" w:fill="FFFFFF"/>
        </w:rPr>
        <w:t xml:space="preserve">Базаркина, И. Н. Психодиагностика : практикум по психодиагностике / И. Н. Базаркина, Л. В. Сенкевич, Д. А. Донцов ; под редакцией Д. А. Донцов. — Москва : Человек, 2014. — 224 c. — ISBN 978-5-906131-40-9. — Текст : электронный // Электронно-библиотечная система IPR BOOKS : [сайт]. — URL: </w:t>
      </w:r>
      <w:hyperlink r:id="rId10" w:history="1">
        <w:r w:rsidR="0098046E">
          <w:rPr>
            <w:rStyle w:val="a8"/>
            <w:sz w:val="24"/>
            <w:szCs w:val="24"/>
            <w:shd w:val="clear" w:color="auto" w:fill="FFFFFF"/>
          </w:rPr>
          <w:t>http://www.iprbookshop.ru/27590.html </w:t>
        </w:r>
      </w:hyperlink>
    </w:p>
    <w:p w:rsidR="00DA14F1" w:rsidRPr="00DA14F1" w:rsidRDefault="00DA14F1" w:rsidP="00DA14F1">
      <w:pPr>
        <w:widowControl/>
        <w:tabs>
          <w:tab w:val="left" w:pos="406"/>
        </w:tabs>
        <w:autoSpaceDE/>
        <w:autoSpaceDN/>
        <w:adjustRightInd/>
        <w:ind w:firstLine="709"/>
        <w:jc w:val="both"/>
        <w:rPr>
          <w:bCs/>
          <w:color w:val="000000"/>
          <w:sz w:val="24"/>
          <w:szCs w:val="24"/>
        </w:rPr>
      </w:pPr>
      <w:r w:rsidRPr="00DA14F1">
        <w:rPr>
          <w:bCs/>
          <w:color w:val="000000"/>
          <w:sz w:val="24"/>
          <w:szCs w:val="24"/>
        </w:rPr>
        <w:t>2.</w:t>
      </w:r>
      <w:r w:rsidRPr="00DA14F1">
        <w:rPr>
          <w:bCs/>
          <w:color w:val="000000"/>
          <w:sz w:val="24"/>
          <w:szCs w:val="24"/>
        </w:rPr>
        <w:tab/>
      </w:r>
      <w:r w:rsidRPr="00DA14F1">
        <w:rPr>
          <w:color w:val="000000"/>
          <w:sz w:val="24"/>
          <w:szCs w:val="24"/>
          <w:shd w:val="clear" w:color="auto" w:fill="FFFFFF"/>
        </w:rPr>
        <w:t xml:space="preserve">Лучинин, А. С. Психодиагностика : учебное пособие / А. С. Лучинин. — 2-е изд. — Саратов : Научная книга, 2019. — 159 c. — ISBN 978-5-9758-1812-6. — Текст : электронный // Электронно-библиотечная система IPR BOOKS : [сайт]. — URL: </w:t>
      </w:r>
      <w:hyperlink r:id="rId11" w:history="1">
        <w:r w:rsidR="0098046E">
          <w:rPr>
            <w:rStyle w:val="a8"/>
            <w:sz w:val="24"/>
            <w:szCs w:val="24"/>
            <w:shd w:val="clear" w:color="auto" w:fill="FFFFFF"/>
          </w:rPr>
          <w:t>http://www.iprbookshop.ru/81043.html </w:t>
        </w:r>
      </w:hyperlink>
    </w:p>
    <w:p w:rsidR="00E10EE0" w:rsidRPr="00DA14F1" w:rsidRDefault="00DA14F1" w:rsidP="00DA14F1">
      <w:pPr>
        <w:widowControl/>
        <w:numPr>
          <w:ilvl w:val="0"/>
          <w:numId w:val="43"/>
        </w:numPr>
        <w:autoSpaceDE/>
        <w:autoSpaceDN/>
        <w:adjustRightInd/>
        <w:ind w:left="0" w:firstLine="0"/>
        <w:jc w:val="both"/>
        <w:rPr>
          <w:color w:val="000000" w:themeColor="text1"/>
          <w:sz w:val="24"/>
          <w:szCs w:val="24"/>
        </w:rPr>
      </w:pPr>
      <w:r w:rsidRPr="00DA14F1">
        <w:rPr>
          <w:bCs/>
          <w:color w:val="000000"/>
          <w:sz w:val="24"/>
          <w:szCs w:val="24"/>
        </w:rPr>
        <w:t>3.</w:t>
      </w:r>
      <w:r w:rsidRPr="00DA14F1">
        <w:rPr>
          <w:bCs/>
          <w:color w:val="000000"/>
          <w:sz w:val="24"/>
          <w:szCs w:val="24"/>
        </w:rPr>
        <w:tab/>
      </w:r>
      <w:r w:rsidRPr="00DA14F1">
        <w:rPr>
          <w:color w:val="000000"/>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12" w:history="1">
        <w:r w:rsidR="0098046E">
          <w:rPr>
            <w:rStyle w:val="a8"/>
            <w:sz w:val="24"/>
            <w:szCs w:val="24"/>
            <w:shd w:val="clear" w:color="auto" w:fill="FFFFFF"/>
          </w:rPr>
          <w:t>https://urait.ru/index.php/bcode/438101 </w:t>
        </w:r>
      </w:hyperlink>
      <w:r w:rsidR="00E10EE0" w:rsidRPr="00DA14F1">
        <w:rPr>
          <w:color w:val="333333"/>
          <w:sz w:val="24"/>
          <w:szCs w:val="24"/>
          <w:shd w:val="clear" w:color="auto" w:fill="FFFFFF"/>
        </w:rPr>
        <w:t> </w:t>
      </w:r>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98046E">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98046E">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8046E">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98046E">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98046E">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72033">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98046E">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98046E">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98046E">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8046E">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98046E">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8046E">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8046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77234" w:rsidRPr="0044042F" w:rsidRDefault="00977234" w:rsidP="00977234">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977234" w:rsidRPr="00682A13" w:rsidRDefault="00977234" w:rsidP="0097723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977234" w:rsidRPr="00682A13" w:rsidRDefault="00977234" w:rsidP="0097723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977234" w:rsidRDefault="00977234" w:rsidP="00977234">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977234" w:rsidRDefault="00977234" w:rsidP="009772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98046E">
          <w:rPr>
            <w:rStyle w:val="a8"/>
            <w:rFonts w:ascii="Times New Roman" w:hAnsi="Times New Roman"/>
            <w:sz w:val="24"/>
            <w:szCs w:val="24"/>
          </w:rPr>
          <w:t>http://www.consultant.ru/edu/student/study/</w:t>
        </w:r>
      </w:hyperlink>
    </w:p>
    <w:p w:rsidR="00977234" w:rsidRDefault="00977234" w:rsidP="009772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98046E">
          <w:rPr>
            <w:rStyle w:val="a8"/>
            <w:rFonts w:ascii="Times New Roman" w:hAnsi="Times New Roman"/>
            <w:sz w:val="24"/>
            <w:szCs w:val="24"/>
          </w:rPr>
          <w:t>http://edu.garant.ru/omga/</w:t>
        </w:r>
      </w:hyperlink>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98046E">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98046E">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98046E">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77234" w:rsidRPr="00C46083" w:rsidRDefault="00977234" w:rsidP="00977234">
      <w:pPr>
        <w:pStyle w:val="a4"/>
        <w:numPr>
          <w:ilvl w:val="0"/>
          <w:numId w:val="50"/>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1" w:history="1">
        <w:r w:rsidR="0098046E">
          <w:rPr>
            <w:rStyle w:val="a8"/>
            <w:rFonts w:ascii="Times New Roman" w:eastAsia="Times New Roman" w:hAnsi="Times New Roman"/>
            <w:sz w:val="24"/>
          </w:rPr>
          <w:t>http://www.gumer.info/bibliotek_Buks/Pedagog/index.php</w:t>
        </w:r>
      </w:hyperlink>
    </w:p>
    <w:p w:rsidR="00977234" w:rsidRDefault="00977234" w:rsidP="00977234">
      <w:pPr>
        <w:ind w:firstLine="709"/>
        <w:jc w:val="both"/>
        <w:rPr>
          <w:b/>
          <w:sz w:val="24"/>
          <w:szCs w:val="24"/>
        </w:rPr>
      </w:pPr>
    </w:p>
    <w:p w:rsidR="00977234" w:rsidRPr="0029490B" w:rsidRDefault="00977234" w:rsidP="00977234">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977234" w:rsidRPr="00283E5A" w:rsidRDefault="00977234" w:rsidP="00977234">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7234" w:rsidRPr="00283E5A" w:rsidRDefault="00977234" w:rsidP="00977234">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7234" w:rsidRPr="00283E5A" w:rsidRDefault="00977234" w:rsidP="00977234">
      <w:pPr>
        <w:ind w:firstLine="709"/>
        <w:jc w:val="both"/>
        <w:rPr>
          <w:sz w:val="24"/>
          <w:szCs w:val="24"/>
        </w:rPr>
      </w:pPr>
      <w:r w:rsidRPr="00283E5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283E5A">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7234" w:rsidRPr="00283E5A" w:rsidRDefault="00977234" w:rsidP="00977234">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77234" w:rsidRPr="00283E5A" w:rsidRDefault="00977234" w:rsidP="00977234">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8046E">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977234" w:rsidRPr="00283E5A" w:rsidRDefault="00977234" w:rsidP="00977234">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77234" w:rsidRPr="00283E5A" w:rsidRDefault="00977234" w:rsidP="00977234">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8046E">
          <w:rPr>
            <w:rStyle w:val="a8"/>
            <w:sz w:val="24"/>
            <w:szCs w:val="24"/>
          </w:rPr>
          <w:t>www.biblio-online.ru</w:t>
        </w:r>
      </w:hyperlink>
      <w:r w:rsidRPr="00283E5A">
        <w:rPr>
          <w:sz w:val="24"/>
          <w:szCs w:val="24"/>
        </w:rPr>
        <w:t xml:space="preserve"> </w:t>
      </w:r>
    </w:p>
    <w:p w:rsidR="00977234" w:rsidRPr="00283E5A" w:rsidRDefault="00977234" w:rsidP="00977234">
      <w:pPr>
        <w:ind w:firstLine="709"/>
        <w:jc w:val="both"/>
        <w:rPr>
          <w:sz w:val="24"/>
          <w:szCs w:val="24"/>
        </w:rPr>
      </w:pPr>
      <w:r w:rsidRPr="00283E5A">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283E5A">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77234" w:rsidRPr="00283E5A" w:rsidRDefault="00977234" w:rsidP="00977234">
      <w:pPr>
        <w:jc w:val="both"/>
        <w:rPr>
          <w:sz w:val="24"/>
          <w:szCs w:val="24"/>
        </w:rPr>
      </w:pPr>
      <w:r w:rsidRPr="00283E5A">
        <w:rPr>
          <w:sz w:val="24"/>
          <w:szCs w:val="24"/>
        </w:rPr>
        <w:t xml:space="preserve"> </w:t>
      </w:r>
    </w:p>
    <w:p w:rsidR="00977234" w:rsidRPr="00036F40" w:rsidRDefault="00977234" w:rsidP="00977234">
      <w:pPr>
        <w:ind w:firstLine="709"/>
        <w:jc w:val="both"/>
        <w:rPr>
          <w:sz w:val="24"/>
          <w:szCs w:val="24"/>
        </w:rPr>
      </w:pPr>
    </w:p>
    <w:p w:rsidR="00FA5C55" w:rsidRPr="00793E1B" w:rsidRDefault="00FA5C55" w:rsidP="00977234">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663" w:rsidRDefault="008A4663" w:rsidP="00160BC1">
      <w:r>
        <w:separator/>
      </w:r>
    </w:p>
  </w:endnote>
  <w:endnote w:type="continuationSeparator" w:id="0">
    <w:p w:rsidR="008A4663" w:rsidRDefault="008A46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663" w:rsidRDefault="008A4663" w:rsidP="00160BC1">
      <w:r>
        <w:separator/>
      </w:r>
    </w:p>
  </w:footnote>
  <w:footnote w:type="continuationSeparator" w:id="0">
    <w:p w:rsidR="008A4663" w:rsidRDefault="008A46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6076"/>
    <w:rsid w:val="000279C8"/>
    <w:rsid w:val="00027D2C"/>
    <w:rsid w:val="00027D3F"/>
    <w:rsid w:val="00027DD7"/>
    <w:rsid w:val="00027E5B"/>
    <w:rsid w:val="00037461"/>
    <w:rsid w:val="00040D5F"/>
    <w:rsid w:val="00051AEE"/>
    <w:rsid w:val="00060A01"/>
    <w:rsid w:val="000620DF"/>
    <w:rsid w:val="0006226E"/>
    <w:rsid w:val="00064AA9"/>
    <w:rsid w:val="00072033"/>
    <w:rsid w:val="000835F5"/>
    <w:rsid w:val="0008727A"/>
    <w:rsid w:val="000875BF"/>
    <w:rsid w:val="000911D1"/>
    <w:rsid w:val="000A4FAC"/>
    <w:rsid w:val="000B130E"/>
    <w:rsid w:val="000B1331"/>
    <w:rsid w:val="000B7780"/>
    <w:rsid w:val="000B7795"/>
    <w:rsid w:val="000C4546"/>
    <w:rsid w:val="000D07C6"/>
    <w:rsid w:val="000D2528"/>
    <w:rsid w:val="000D4429"/>
    <w:rsid w:val="000D6DE5"/>
    <w:rsid w:val="000E37E9"/>
    <w:rsid w:val="000F152E"/>
    <w:rsid w:val="000F4B13"/>
    <w:rsid w:val="000F69B1"/>
    <w:rsid w:val="000F69C9"/>
    <w:rsid w:val="000F757F"/>
    <w:rsid w:val="000F7E51"/>
    <w:rsid w:val="00102E02"/>
    <w:rsid w:val="00105473"/>
    <w:rsid w:val="00114770"/>
    <w:rsid w:val="001165D0"/>
    <w:rsid w:val="001166B7"/>
    <w:rsid w:val="001167A8"/>
    <w:rsid w:val="00127108"/>
    <w:rsid w:val="00127DEA"/>
    <w:rsid w:val="00131289"/>
    <w:rsid w:val="00131CDA"/>
    <w:rsid w:val="00132F57"/>
    <w:rsid w:val="00135938"/>
    <w:rsid w:val="001378B1"/>
    <w:rsid w:val="0015639D"/>
    <w:rsid w:val="00160BC1"/>
    <w:rsid w:val="00161C70"/>
    <w:rsid w:val="001716A9"/>
    <w:rsid w:val="00173F33"/>
    <w:rsid w:val="00174539"/>
    <w:rsid w:val="00181AAB"/>
    <w:rsid w:val="00184F65"/>
    <w:rsid w:val="001871AA"/>
    <w:rsid w:val="001A34E7"/>
    <w:rsid w:val="001A6533"/>
    <w:rsid w:val="001B2868"/>
    <w:rsid w:val="001C4FED"/>
    <w:rsid w:val="001C6305"/>
    <w:rsid w:val="001D60A6"/>
    <w:rsid w:val="001F11DE"/>
    <w:rsid w:val="00207E2E"/>
    <w:rsid w:val="00207FB7"/>
    <w:rsid w:val="00211C1B"/>
    <w:rsid w:val="00215839"/>
    <w:rsid w:val="00220559"/>
    <w:rsid w:val="00220670"/>
    <w:rsid w:val="00221EA1"/>
    <w:rsid w:val="00234629"/>
    <w:rsid w:val="00240A81"/>
    <w:rsid w:val="00245199"/>
    <w:rsid w:val="002474B8"/>
    <w:rsid w:val="002657BC"/>
    <w:rsid w:val="00276128"/>
    <w:rsid w:val="0027733F"/>
    <w:rsid w:val="00282BCD"/>
    <w:rsid w:val="00291D05"/>
    <w:rsid w:val="002933E5"/>
    <w:rsid w:val="002A0D1B"/>
    <w:rsid w:val="002A6090"/>
    <w:rsid w:val="002B5AB9"/>
    <w:rsid w:val="002B6C87"/>
    <w:rsid w:val="002B734E"/>
    <w:rsid w:val="002C0F56"/>
    <w:rsid w:val="002C2EAE"/>
    <w:rsid w:val="002C3F08"/>
    <w:rsid w:val="002C7582"/>
    <w:rsid w:val="002D6AC0"/>
    <w:rsid w:val="002E4CB7"/>
    <w:rsid w:val="002E6AB5"/>
    <w:rsid w:val="00315AB7"/>
    <w:rsid w:val="00320374"/>
    <w:rsid w:val="0032166A"/>
    <w:rsid w:val="00330957"/>
    <w:rsid w:val="0033546E"/>
    <w:rsid w:val="00343484"/>
    <w:rsid w:val="00355C7E"/>
    <w:rsid w:val="003573F7"/>
    <w:rsid w:val="003618C2"/>
    <w:rsid w:val="00363097"/>
    <w:rsid w:val="00365758"/>
    <w:rsid w:val="003668E3"/>
    <w:rsid w:val="003905C9"/>
    <w:rsid w:val="003906E0"/>
    <w:rsid w:val="00390B62"/>
    <w:rsid w:val="003A3494"/>
    <w:rsid w:val="003A57B5"/>
    <w:rsid w:val="003A6FB0"/>
    <w:rsid w:val="003A71E4"/>
    <w:rsid w:val="003B7F71"/>
    <w:rsid w:val="003C36A6"/>
    <w:rsid w:val="003E1A89"/>
    <w:rsid w:val="003E3A7F"/>
    <w:rsid w:val="003E5D43"/>
    <w:rsid w:val="00400491"/>
    <w:rsid w:val="004033EA"/>
    <w:rsid w:val="00407242"/>
    <w:rsid w:val="00407404"/>
    <w:rsid w:val="00410C3E"/>
    <w:rsid w:val="004110F5"/>
    <w:rsid w:val="00415513"/>
    <w:rsid w:val="004204A2"/>
    <w:rsid w:val="00420E03"/>
    <w:rsid w:val="00435249"/>
    <w:rsid w:val="004472A8"/>
    <w:rsid w:val="00462A87"/>
    <w:rsid w:val="0046365B"/>
    <w:rsid w:val="0047224A"/>
    <w:rsid w:val="0047572F"/>
    <w:rsid w:val="0047633A"/>
    <w:rsid w:val="0048300E"/>
    <w:rsid w:val="0049217A"/>
    <w:rsid w:val="004A2586"/>
    <w:rsid w:val="004A2C0D"/>
    <w:rsid w:val="004A2E62"/>
    <w:rsid w:val="004A4672"/>
    <w:rsid w:val="004A68C9"/>
    <w:rsid w:val="004B0DD8"/>
    <w:rsid w:val="004B1CC8"/>
    <w:rsid w:val="004B6AE1"/>
    <w:rsid w:val="004C5815"/>
    <w:rsid w:val="004C61A4"/>
    <w:rsid w:val="004C6DB3"/>
    <w:rsid w:val="004E0C3F"/>
    <w:rsid w:val="004E3D82"/>
    <w:rsid w:val="004E40FE"/>
    <w:rsid w:val="004E4CD6"/>
    <w:rsid w:val="004E4DB2"/>
    <w:rsid w:val="004E62F1"/>
    <w:rsid w:val="004E63D5"/>
    <w:rsid w:val="004E753A"/>
    <w:rsid w:val="004F3C72"/>
    <w:rsid w:val="005006F3"/>
    <w:rsid w:val="00516F43"/>
    <w:rsid w:val="00535C8A"/>
    <w:rsid w:val="005362E6"/>
    <w:rsid w:val="00537A62"/>
    <w:rsid w:val="00540F31"/>
    <w:rsid w:val="005438F2"/>
    <w:rsid w:val="00544133"/>
    <w:rsid w:val="00563341"/>
    <w:rsid w:val="00565480"/>
    <w:rsid w:val="005669CB"/>
    <w:rsid w:val="00572F9F"/>
    <w:rsid w:val="005816EA"/>
    <w:rsid w:val="00582969"/>
    <w:rsid w:val="00583C2E"/>
    <w:rsid w:val="00584FE8"/>
    <w:rsid w:val="00586FAD"/>
    <w:rsid w:val="005915BA"/>
    <w:rsid w:val="00591B36"/>
    <w:rsid w:val="0059292E"/>
    <w:rsid w:val="005A156F"/>
    <w:rsid w:val="005A28FC"/>
    <w:rsid w:val="005B4507"/>
    <w:rsid w:val="005B47CE"/>
    <w:rsid w:val="005C13E4"/>
    <w:rsid w:val="005C20F0"/>
    <w:rsid w:val="005C3AEB"/>
    <w:rsid w:val="005C3E07"/>
    <w:rsid w:val="005C7567"/>
    <w:rsid w:val="005D206B"/>
    <w:rsid w:val="005D35E9"/>
    <w:rsid w:val="005E0857"/>
    <w:rsid w:val="005F2349"/>
    <w:rsid w:val="006044B4"/>
    <w:rsid w:val="00607E17"/>
    <w:rsid w:val="0061068A"/>
    <w:rsid w:val="006118F6"/>
    <w:rsid w:val="0061524B"/>
    <w:rsid w:val="00624E28"/>
    <w:rsid w:val="006377E3"/>
    <w:rsid w:val="00642A2F"/>
    <w:rsid w:val="006439F4"/>
    <w:rsid w:val="00653217"/>
    <w:rsid w:val="0065606F"/>
    <w:rsid w:val="00656AC4"/>
    <w:rsid w:val="00660FFD"/>
    <w:rsid w:val="006671A6"/>
    <w:rsid w:val="00676914"/>
    <w:rsid w:val="00681553"/>
    <w:rsid w:val="00681F24"/>
    <w:rsid w:val="00687B3A"/>
    <w:rsid w:val="00692DD7"/>
    <w:rsid w:val="006A4D64"/>
    <w:rsid w:val="006B0CA3"/>
    <w:rsid w:val="006B12CE"/>
    <w:rsid w:val="006B2CE0"/>
    <w:rsid w:val="006C1FA2"/>
    <w:rsid w:val="006C4DCA"/>
    <w:rsid w:val="006D108C"/>
    <w:rsid w:val="006D15B6"/>
    <w:rsid w:val="006D2DD3"/>
    <w:rsid w:val="006D320A"/>
    <w:rsid w:val="006D6805"/>
    <w:rsid w:val="006E15E2"/>
    <w:rsid w:val="006E328A"/>
    <w:rsid w:val="006E5C19"/>
    <w:rsid w:val="00700493"/>
    <w:rsid w:val="00701949"/>
    <w:rsid w:val="00704ADC"/>
    <w:rsid w:val="00705814"/>
    <w:rsid w:val="00705FB5"/>
    <w:rsid w:val="007066B1"/>
    <w:rsid w:val="00707657"/>
    <w:rsid w:val="00713D44"/>
    <w:rsid w:val="00714BC9"/>
    <w:rsid w:val="007327FE"/>
    <w:rsid w:val="00736DA3"/>
    <w:rsid w:val="007375C6"/>
    <w:rsid w:val="007512C7"/>
    <w:rsid w:val="00752936"/>
    <w:rsid w:val="0076201E"/>
    <w:rsid w:val="00764497"/>
    <w:rsid w:val="007751FE"/>
    <w:rsid w:val="007776A0"/>
    <w:rsid w:val="00777B09"/>
    <w:rsid w:val="00781ADF"/>
    <w:rsid w:val="00783D3E"/>
    <w:rsid w:val="00785842"/>
    <w:rsid w:val="007865CB"/>
    <w:rsid w:val="00793E1B"/>
    <w:rsid w:val="00793F01"/>
    <w:rsid w:val="0079422F"/>
    <w:rsid w:val="007A5EE5"/>
    <w:rsid w:val="007A7E7B"/>
    <w:rsid w:val="007B0EB2"/>
    <w:rsid w:val="007B2F12"/>
    <w:rsid w:val="007C277B"/>
    <w:rsid w:val="007D5CC1"/>
    <w:rsid w:val="007E10C6"/>
    <w:rsid w:val="007F098D"/>
    <w:rsid w:val="007F4B97"/>
    <w:rsid w:val="007F6390"/>
    <w:rsid w:val="007F6FB9"/>
    <w:rsid w:val="007F7A4D"/>
    <w:rsid w:val="0080036A"/>
    <w:rsid w:val="00801B83"/>
    <w:rsid w:val="0080357D"/>
    <w:rsid w:val="00813929"/>
    <w:rsid w:val="00820D1B"/>
    <w:rsid w:val="00821AE4"/>
    <w:rsid w:val="00822DB0"/>
    <w:rsid w:val="00823333"/>
    <w:rsid w:val="00823E5A"/>
    <w:rsid w:val="00836B32"/>
    <w:rsid w:val="008423FF"/>
    <w:rsid w:val="00846D75"/>
    <w:rsid w:val="00852D00"/>
    <w:rsid w:val="00852E8E"/>
    <w:rsid w:val="008552CB"/>
    <w:rsid w:val="00857FC8"/>
    <w:rsid w:val="008629FB"/>
    <w:rsid w:val="008656E6"/>
    <w:rsid w:val="0086651C"/>
    <w:rsid w:val="00875896"/>
    <w:rsid w:val="0088272E"/>
    <w:rsid w:val="00890BDB"/>
    <w:rsid w:val="00892028"/>
    <w:rsid w:val="008A4663"/>
    <w:rsid w:val="008B6331"/>
    <w:rsid w:val="008B789E"/>
    <w:rsid w:val="008B7F10"/>
    <w:rsid w:val="008D7879"/>
    <w:rsid w:val="008E21B4"/>
    <w:rsid w:val="008E5E59"/>
    <w:rsid w:val="00913A88"/>
    <w:rsid w:val="00920199"/>
    <w:rsid w:val="00921868"/>
    <w:rsid w:val="00941875"/>
    <w:rsid w:val="00943DB8"/>
    <w:rsid w:val="00944A92"/>
    <w:rsid w:val="00945DB6"/>
    <w:rsid w:val="00951F6B"/>
    <w:rsid w:val="009528CA"/>
    <w:rsid w:val="00954E45"/>
    <w:rsid w:val="00955A08"/>
    <w:rsid w:val="009579F1"/>
    <w:rsid w:val="00957E66"/>
    <w:rsid w:val="00965998"/>
    <w:rsid w:val="0097577D"/>
    <w:rsid w:val="00977234"/>
    <w:rsid w:val="0098046E"/>
    <w:rsid w:val="009823C9"/>
    <w:rsid w:val="009B76B1"/>
    <w:rsid w:val="009C33D9"/>
    <w:rsid w:val="009D19E7"/>
    <w:rsid w:val="009D3410"/>
    <w:rsid w:val="009E09C6"/>
    <w:rsid w:val="009E35D2"/>
    <w:rsid w:val="009E3E0D"/>
    <w:rsid w:val="009E4ACA"/>
    <w:rsid w:val="009F4070"/>
    <w:rsid w:val="009F5DD0"/>
    <w:rsid w:val="00A02DFC"/>
    <w:rsid w:val="00A03ABC"/>
    <w:rsid w:val="00A13D43"/>
    <w:rsid w:val="00A14250"/>
    <w:rsid w:val="00A17BC1"/>
    <w:rsid w:val="00A2116D"/>
    <w:rsid w:val="00A24660"/>
    <w:rsid w:val="00A2520D"/>
    <w:rsid w:val="00A26B73"/>
    <w:rsid w:val="00A275E4"/>
    <w:rsid w:val="00A32A5F"/>
    <w:rsid w:val="00A41F46"/>
    <w:rsid w:val="00A44F9E"/>
    <w:rsid w:val="00A5652A"/>
    <w:rsid w:val="00A567CD"/>
    <w:rsid w:val="00A600C4"/>
    <w:rsid w:val="00A63D90"/>
    <w:rsid w:val="00A663F2"/>
    <w:rsid w:val="00A75675"/>
    <w:rsid w:val="00A76E53"/>
    <w:rsid w:val="00A86303"/>
    <w:rsid w:val="00A9265C"/>
    <w:rsid w:val="00A9607B"/>
    <w:rsid w:val="00A96C48"/>
    <w:rsid w:val="00AA2A29"/>
    <w:rsid w:val="00AA7B06"/>
    <w:rsid w:val="00AB1A73"/>
    <w:rsid w:val="00AB2091"/>
    <w:rsid w:val="00AB2CF1"/>
    <w:rsid w:val="00AC0290"/>
    <w:rsid w:val="00AD0651"/>
    <w:rsid w:val="00AD0669"/>
    <w:rsid w:val="00AD208A"/>
    <w:rsid w:val="00AD4A3C"/>
    <w:rsid w:val="00AD6A18"/>
    <w:rsid w:val="00AD6B83"/>
    <w:rsid w:val="00AE1608"/>
    <w:rsid w:val="00AE3177"/>
    <w:rsid w:val="00AE3CEF"/>
    <w:rsid w:val="00AF53EB"/>
    <w:rsid w:val="00AF61EB"/>
    <w:rsid w:val="00AF63E8"/>
    <w:rsid w:val="00B054BB"/>
    <w:rsid w:val="00B05B20"/>
    <w:rsid w:val="00B13C8E"/>
    <w:rsid w:val="00B31282"/>
    <w:rsid w:val="00B35772"/>
    <w:rsid w:val="00B50C44"/>
    <w:rsid w:val="00B51345"/>
    <w:rsid w:val="00B5209B"/>
    <w:rsid w:val="00B542D4"/>
    <w:rsid w:val="00B54421"/>
    <w:rsid w:val="00B553A0"/>
    <w:rsid w:val="00B642B8"/>
    <w:rsid w:val="00B67A31"/>
    <w:rsid w:val="00B75ED6"/>
    <w:rsid w:val="00B817E2"/>
    <w:rsid w:val="00B81F17"/>
    <w:rsid w:val="00BB6C9A"/>
    <w:rsid w:val="00BB70FB"/>
    <w:rsid w:val="00BC075E"/>
    <w:rsid w:val="00BD2D7C"/>
    <w:rsid w:val="00BD3365"/>
    <w:rsid w:val="00BD3718"/>
    <w:rsid w:val="00BD3A4D"/>
    <w:rsid w:val="00BE023D"/>
    <w:rsid w:val="00BF22FC"/>
    <w:rsid w:val="00C1245E"/>
    <w:rsid w:val="00C2108E"/>
    <w:rsid w:val="00C228C5"/>
    <w:rsid w:val="00C24EA8"/>
    <w:rsid w:val="00C26026"/>
    <w:rsid w:val="00C2747F"/>
    <w:rsid w:val="00C3260A"/>
    <w:rsid w:val="00C33468"/>
    <w:rsid w:val="00C3475E"/>
    <w:rsid w:val="00C40C06"/>
    <w:rsid w:val="00C4395F"/>
    <w:rsid w:val="00C443EB"/>
    <w:rsid w:val="00C55E91"/>
    <w:rsid w:val="00C56517"/>
    <w:rsid w:val="00C63979"/>
    <w:rsid w:val="00C70CA1"/>
    <w:rsid w:val="00C740AC"/>
    <w:rsid w:val="00C84874"/>
    <w:rsid w:val="00C90A7A"/>
    <w:rsid w:val="00C935D3"/>
    <w:rsid w:val="00C93D00"/>
    <w:rsid w:val="00C93F61"/>
    <w:rsid w:val="00C94464"/>
    <w:rsid w:val="00C953C9"/>
    <w:rsid w:val="00CA401A"/>
    <w:rsid w:val="00CB27ED"/>
    <w:rsid w:val="00CB61D6"/>
    <w:rsid w:val="00CC0251"/>
    <w:rsid w:val="00CC02A4"/>
    <w:rsid w:val="00CC4A96"/>
    <w:rsid w:val="00CC4BD6"/>
    <w:rsid w:val="00CC6C71"/>
    <w:rsid w:val="00CD390E"/>
    <w:rsid w:val="00CD71C4"/>
    <w:rsid w:val="00CD73CC"/>
    <w:rsid w:val="00CE6C4B"/>
    <w:rsid w:val="00CF12C6"/>
    <w:rsid w:val="00CF2B2F"/>
    <w:rsid w:val="00CF5A92"/>
    <w:rsid w:val="00CF6292"/>
    <w:rsid w:val="00CF6B12"/>
    <w:rsid w:val="00D00F29"/>
    <w:rsid w:val="00D02EB8"/>
    <w:rsid w:val="00D0479B"/>
    <w:rsid w:val="00D10F90"/>
    <w:rsid w:val="00D152E4"/>
    <w:rsid w:val="00D1753D"/>
    <w:rsid w:val="00D23EFA"/>
    <w:rsid w:val="00D34B66"/>
    <w:rsid w:val="00D36E3D"/>
    <w:rsid w:val="00D63339"/>
    <w:rsid w:val="00D7120B"/>
    <w:rsid w:val="00D73A20"/>
    <w:rsid w:val="00D761E8"/>
    <w:rsid w:val="00D778C9"/>
    <w:rsid w:val="00D81E4A"/>
    <w:rsid w:val="00D83177"/>
    <w:rsid w:val="00D8506D"/>
    <w:rsid w:val="00D90307"/>
    <w:rsid w:val="00D91204"/>
    <w:rsid w:val="00D97830"/>
    <w:rsid w:val="00DA14F1"/>
    <w:rsid w:val="00DA3FFC"/>
    <w:rsid w:val="00DA489D"/>
    <w:rsid w:val="00DA48D3"/>
    <w:rsid w:val="00DB08E2"/>
    <w:rsid w:val="00DB0A35"/>
    <w:rsid w:val="00DB228F"/>
    <w:rsid w:val="00DB36BB"/>
    <w:rsid w:val="00DB7107"/>
    <w:rsid w:val="00DC35CC"/>
    <w:rsid w:val="00DC6660"/>
    <w:rsid w:val="00DC79C8"/>
    <w:rsid w:val="00DD03B9"/>
    <w:rsid w:val="00DD43CC"/>
    <w:rsid w:val="00DD6EB4"/>
    <w:rsid w:val="00DE38F3"/>
    <w:rsid w:val="00DF1076"/>
    <w:rsid w:val="00DF26AA"/>
    <w:rsid w:val="00DF7ED6"/>
    <w:rsid w:val="00E02CDE"/>
    <w:rsid w:val="00E06385"/>
    <w:rsid w:val="00E0654D"/>
    <w:rsid w:val="00E10EE0"/>
    <w:rsid w:val="00E11452"/>
    <w:rsid w:val="00E14D3F"/>
    <w:rsid w:val="00E22F24"/>
    <w:rsid w:val="00E23656"/>
    <w:rsid w:val="00E26420"/>
    <w:rsid w:val="00E27B8B"/>
    <w:rsid w:val="00E4046E"/>
    <w:rsid w:val="00E42AED"/>
    <w:rsid w:val="00E4451A"/>
    <w:rsid w:val="00E61D3B"/>
    <w:rsid w:val="00E72419"/>
    <w:rsid w:val="00E72975"/>
    <w:rsid w:val="00E7465A"/>
    <w:rsid w:val="00E75140"/>
    <w:rsid w:val="00E77545"/>
    <w:rsid w:val="00E9119D"/>
    <w:rsid w:val="00E91789"/>
    <w:rsid w:val="00E92238"/>
    <w:rsid w:val="00E954BE"/>
    <w:rsid w:val="00EA206F"/>
    <w:rsid w:val="00EA3690"/>
    <w:rsid w:val="00EB4847"/>
    <w:rsid w:val="00EC1934"/>
    <w:rsid w:val="00EC6FA4"/>
    <w:rsid w:val="00ED0EE1"/>
    <w:rsid w:val="00ED28E4"/>
    <w:rsid w:val="00ED789C"/>
    <w:rsid w:val="00EE0CF7"/>
    <w:rsid w:val="00EE165B"/>
    <w:rsid w:val="00EE4D57"/>
    <w:rsid w:val="00EE60B1"/>
    <w:rsid w:val="00EF1A21"/>
    <w:rsid w:val="00EF665E"/>
    <w:rsid w:val="00F00B76"/>
    <w:rsid w:val="00F0515D"/>
    <w:rsid w:val="00F06F17"/>
    <w:rsid w:val="00F226CA"/>
    <w:rsid w:val="00F239D1"/>
    <w:rsid w:val="00F322E1"/>
    <w:rsid w:val="00F342F7"/>
    <w:rsid w:val="00F40FEC"/>
    <w:rsid w:val="00F42549"/>
    <w:rsid w:val="00F4743D"/>
    <w:rsid w:val="00F57113"/>
    <w:rsid w:val="00F6188C"/>
    <w:rsid w:val="00F625A5"/>
    <w:rsid w:val="00F63ADF"/>
    <w:rsid w:val="00F63BBC"/>
    <w:rsid w:val="00F8007A"/>
    <w:rsid w:val="00F803A3"/>
    <w:rsid w:val="00F96A96"/>
    <w:rsid w:val="00FA232A"/>
    <w:rsid w:val="00FA50D3"/>
    <w:rsid w:val="00FA5C55"/>
    <w:rsid w:val="00FB05DD"/>
    <w:rsid w:val="00FB15A7"/>
    <w:rsid w:val="00FB3DFD"/>
    <w:rsid w:val="00FC306B"/>
    <w:rsid w:val="00FC5DF7"/>
    <w:rsid w:val="00FD26A9"/>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styleId="af9">
    <w:name w:val="Unresolved Mention"/>
    <w:basedOn w:val="a0"/>
    <w:uiPriority w:val="99"/>
    <w:semiHidden/>
    <w:unhideWhenUsed/>
    <w:rsid w:val="00980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index.php/bcode/438101&#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urait.ru/bcode/433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3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35233-E391-48AC-BD2B-DE11EFB8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46691</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34</cp:revision>
  <cp:lastPrinted>2019-03-09T18:18:00Z</cp:lastPrinted>
  <dcterms:created xsi:type="dcterms:W3CDTF">2018-11-27T18:39:00Z</dcterms:created>
  <dcterms:modified xsi:type="dcterms:W3CDTF">2022-11-13T20:01:00Z</dcterms:modified>
</cp:coreProperties>
</file>